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0D" w:rsidRDefault="00E8390D" w:rsidP="00E8390D">
      <w:pPr>
        <w:rPr>
          <w:rStyle w:val="Hyperlink"/>
          <w:b/>
          <w:bCs/>
          <w:color w:val="000000"/>
          <w:sz w:val="36"/>
          <w:szCs w:val="36"/>
          <w:u w:val="none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6810375" cy="695325"/>
            <wp:effectExtent l="0" t="0" r="9525" b="9525"/>
            <wp:docPr id="1" name="Picture 1" descr="News Releas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Release head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0D" w:rsidRDefault="00E8390D" w:rsidP="00E8390D">
      <w:pPr>
        <w:rPr>
          <w:rStyle w:val="Hyperlink"/>
          <w:color w:val="000000"/>
          <w:u w:val="none"/>
        </w:rPr>
      </w:pPr>
      <w:r w:rsidRPr="00A0117B">
        <w:rPr>
          <w:rStyle w:val="Hyperlink"/>
          <w:b/>
          <w:bCs/>
          <w:color w:val="000000"/>
          <w:sz w:val="32"/>
          <w:szCs w:val="36"/>
          <w:u w:val="none"/>
        </w:rPr>
        <w:t>College of Nursing and Health Professions Cites Top Graduating Students during Convocation of Scholars</w:t>
      </w:r>
      <w:r w:rsidRPr="00A0117B">
        <w:rPr>
          <w:b/>
          <w:bCs/>
          <w:color w:val="000000"/>
          <w:sz w:val="32"/>
          <w:szCs w:val="36"/>
        </w:rPr>
        <w:br/>
      </w:r>
      <w:r w:rsidRPr="00A0117B">
        <w:rPr>
          <w:color w:val="000000"/>
          <w:sz w:val="16"/>
        </w:rPr>
        <w:br/>
      </w:r>
      <w:r>
        <w:rPr>
          <w:rStyle w:val="Hyperlink"/>
          <w:color w:val="000000"/>
          <w:u w:val="none"/>
        </w:rPr>
        <w:t>4/23/2013</w:t>
      </w:r>
    </w:p>
    <w:p w:rsidR="00E8390D" w:rsidRDefault="00E8390D" w:rsidP="00E8390D">
      <w:pPr>
        <w:spacing w:after="120" w:line="276" w:lineRule="auto"/>
      </w:pPr>
      <w:r w:rsidRPr="00A0117B">
        <w:rPr>
          <w:sz w:val="16"/>
        </w:rPr>
        <w:br/>
      </w:r>
      <w:r w:rsidRPr="00E8390D">
        <w:rPr>
          <w:spacing w:val="-2"/>
        </w:rPr>
        <w:t>JONESBORO -- The College of Nursing and Health Professions at Arkansas State University in Jonesboro recognized its most</w:t>
      </w:r>
      <w:r>
        <w:t xml:space="preserve"> outstanding graduating students during its annual Convocation of Scholars honors program Monday evening, according to Dr. Susan Hanrahan, dean of the college.</w:t>
      </w:r>
    </w:p>
    <w:p w:rsidR="00E8390D" w:rsidRDefault="00E8390D" w:rsidP="00E8390D">
      <w:pPr>
        <w:spacing w:after="120" w:line="276" w:lineRule="auto"/>
        <w:rPr>
          <w:b/>
          <w:bCs/>
          <w:color w:val="000000"/>
          <w:sz w:val="36"/>
          <w:szCs w:val="36"/>
        </w:rPr>
      </w:pPr>
      <w:r w:rsidRPr="00E8390D">
        <w:rPr>
          <w:spacing w:val="-4"/>
        </w:rPr>
        <w:t>Amanda Layer of Rector, a communication disorders major, was recognized as recipient of the Chancellor’s Scholar award</w:t>
      </w:r>
      <w:r>
        <w:t xml:space="preserve"> for having the highest grade point average (4.0) in the college.  Addie </w:t>
      </w:r>
      <w:proofErr w:type="spellStart"/>
      <w:r>
        <w:t>Kortan</w:t>
      </w:r>
      <w:proofErr w:type="spellEnd"/>
      <w:r>
        <w:t xml:space="preserve"> of Blytheville, a nursing major, received the 4.0 </w:t>
      </w:r>
      <w:r w:rsidRPr="00E8390D">
        <w:rPr>
          <w:spacing w:val="-6"/>
        </w:rPr>
        <w:t>Award.  When more than one person has a 4.0, the Chancellor’s Scholar is the student who has completed the most credit hours.</w:t>
      </w:r>
    </w:p>
    <w:p w:rsidR="00E8390D" w:rsidRDefault="00E8390D" w:rsidP="00E8390D">
      <w:pPr>
        <w:spacing w:after="120" w:line="276" w:lineRule="auto"/>
        <w:rPr>
          <w:sz w:val="24"/>
          <w:szCs w:val="24"/>
        </w:rPr>
      </w:pPr>
      <w:r w:rsidRPr="00E8390D">
        <w:rPr>
          <w:spacing w:val="-4"/>
        </w:rPr>
        <w:t>The students were selected by faculty in the individual degree programs to receive the awards for outstanding achievement,</w:t>
      </w:r>
      <w:r>
        <w:t xml:space="preserve"> </w:t>
      </w:r>
      <w:r w:rsidRPr="00E8390D">
        <w:rPr>
          <w:spacing w:val="-6"/>
        </w:rPr>
        <w:t>leadership and service to their respective departments and degree programs, both in the classroom and in the clinical experience.</w:t>
      </w:r>
    </w:p>
    <w:p w:rsidR="00E8390D" w:rsidRDefault="00E8390D" w:rsidP="00E8390D">
      <w:pPr>
        <w:spacing w:after="120" w:line="276" w:lineRule="auto"/>
      </w:pPr>
      <w:r w:rsidRPr="00E8390D">
        <w:rPr>
          <w:spacing w:val="-4"/>
        </w:rPr>
        <w:t xml:space="preserve">Award winners in the School of Nursing were: Amber Calendar of </w:t>
      </w:r>
      <w:proofErr w:type="spellStart"/>
      <w:r w:rsidRPr="00E8390D">
        <w:rPr>
          <w:spacing w:val="-4"/>
        </w:rPr>
        <w:t>Sulphur</w:t>
      </w:r>
      <w:proofErr w:type="spellEnd"/>
      <w:r w:rsidRPr="00E8390D">
        <w:rPr>
          <w:spacing w:val="-4"/>
        </w:rPr>
        <w:t xml:space="preserve"> Rock, MSN, adult health nursing; Miguel Rodriquez</w:t>
      </w:r>
      <w:r>
        <w:t xml:space="preserve"> </w:t>
      </w:r>
      <w:r w:rsidRPr="00E8390D">
        <w:rPr>
          <w:spacing w:val="-2"/>
        </w:rPr>
        <w:t xml:space="preserve">of </w:t>
      </w:r>
      <w:proofErr w:type="spellStart"/>
      <w:r w:rsidRPr="00E8390D">
        <w:rPr>
          <w:spacing w:val="-2"/>
        </w:rPr>
        <w:t>Gassville</w:t>
      </w:r>
      <w:proofErr w:type="spellEnd"/>
      <w:r w:rsidRPr="00E8390D">
        <w:rPr>
          <w:spacing w:val="-2"/>
        </w:rPr>
        <w:t xml:space="preserve">, MSN, family nurse practitioner; and John </w:t>
      </w:r>
      <w:proofErr w:type="spellStart"/>
      <w:r w:rsidRPr="00E8390D">
        <w:rPr>
          <w:spacing w:val="-2"/>
        </w:rPr>
        <w:t>Rexwinkle</w:t>
      </w:r>
      <w:proofErr w:type="spellEnd"/>
      <w:r w:rsidRPr="00E8390D">
        <w:rPr>
          <w:spacing w:val="-2"/>
        </w:rPr>
        <w:t xml:space="preserve"> of Hot Springs, MSN, nurse anesthesia; and Addie </w:t>
      </w:r>
      <w:proofErr w:type="spellStart"/>
      <w:r w:rsidRPr="00E8390D">
        <w:rPr>
          <w:spacing w:val="-2"/>
        </w:rPr>
        <w:t>Kortan</w:t>
      </w:r>
      <w:proofErr w:type="spellEnd"/>
      <w:r w:rsidRPr="00E8390D">
        <w:rPr>
          <w:spacing w:val="-2"/>
        </w:rPr>
        <w:t xml:space="preserve"> o</w:t>
      </w:r>
      <w:r>
        <w:t>f Blytheville, BSN, nursing.</w:t>
      </w:r>
    </w:p>
    <w:p w:rsidR="00E8390D" w:rsidRDefault="00E8390D" w:rsidP="00E8390D">
      <w:pPr>
        <w:spacing w:after="120" w:line="276" w:lineRule="auto"/>
      </w:pPr>
      <w:r>
        <w:t xml:space="preserve">Others were Stephanie (Paige) Russell of Jonesboro, AAS, nursing, ASU-Jonesboro; Kristine </w:t>
      </w:r>
      <w:proofErr w:type="spellStart"/>
      <w:r>
        <w:t>Whitted</w:t>
      </w:r>
      <w:proofErr w:type="spellEnd"/>
      <w:r>
        <w:t xml:space="preserve"> of Jacksonville, AAS, nursing (traditional), ASU-Beebe site;  Susan Rankin of Cabot, AAS, nursing (LPN to RN), ASU-Beebe site;  Laura Gates of Tuckerman, AAS, nursing (traditional), ASU-Mountain Home site; Russell Webster of Mountain Home, AAS, nursing (LPN to RN), ASU-Mountain Home site; and Tina Hankins of Little Rock, AAS, nursing (traditional), West Memphis site; Jennifer Gardner of Jonesboro and Bertha Kelly-Perryman of Fayette, Miss., AAS, nursing (LPN to RN), West Memphis site.</w:t>
      </w:r>
    </w:p>
    <w:p w:rsidR="00E8390D" w:rsidRDefault="00E8390D" w:rsidP="00E8390D">
      <w:pPr>
        <w:spacing w:after="120" w:line="276" w:lineRule="auto"/>
      </w:pPr>
      <w:r>
        <w:t xml:space="preserve">Award winners in the Department of Clinical Laboratory Sciences and their respective degree programs were: Madison </w:t>
      </w:r>
      <w:proofErr w:type="spellStart"/>
      <w:r>
        <w:t>Frego</w:t>
      </w:r>
      <w:proofErr w:type="spellEnd"/>
      <w:r>
        <w:t xml:space="preserve"> of Paragould, BS, clinical laboratory science; and Landon Scott of Jonesboro, AAS, clinical laboratory science.</w:t>
      </w:r>
    </w:p>
    <w:p w:rsidR="00E8390D" w:rsidRDefault="00E8390D" w:rsidP="00E8390D">
      <w:pPr>
        <w:spacing w:after="120" w:line="276" w:lineRule="auto"/>
      </w:pPr>
      <w:r w:rsidRPr="00E8390D">
        <w:rPr>
          <w:spacing w:val="-6"/>
        </w:rPr>
        <w:t>In the Department of Communication Disorders, the top students and their respective degree programs were:  Amanda Layer o</w:t>
      </w:r>
      <w:r>
        <w:t xml:space="preserve">f </w:t>
      </w:r>
      <w:r w:rsidRPr="00E8390D">
        <w:t>Rector, BS, communication disorders; Jessica White of Paragould and Holly Morrison of Harrisburg, MCD, communication disorders.</w:t>
      </w:r>
    </w:p>
    <w:p w:rsidR="00E8390D" w:rsidRDefault="00E8390D" w:rsidP="00E8390D">
      <w:pPr>
        <w:spacing w:after="120" w:line="276" w:lineRule="auto"/>
      </w:pPr>
      <w:r w:rsidRPr="00E8390D">
        <w:rPr>
          <w:spacing w:val="-6"/>
        </w:rPr>
        <w:t xml:space="preserve">The students recognized in the Department of Medical Imaging and Radiation Sciences were: Nicole Spurlock of Cave City, BSRS, </w:t>
      </w:r>
      <w:r w:rsidRPr="00E8390D">
        <w:rPr>
          <w:spacing w:val="-4"/>
        </w:rPr>
        <w:t xml:space="preserve">imaging specialist; Jennifer Welch of Little Rock, BSRS, diagnostic medical </w:t>
      </w:r>
      <w:proofErr w:type="spellStart"/>
      <w:r w:rsidRPr="00E8390D">
        <w:rPr>
          <w:spacing w:val="-4"/>
        </w:rPr>
        <w:t>sonography</w:t>
      </w:r>
      <w:proofErr w:type="spellEnd"/>
      <w:r w:rsidRPr="00E8390D">
        <w:rPr>
          <w:spacing w:val="-4"/>
        </w:rPr>
        <w:t>; Megan Carver of Grenada, Miss.,</w:t>
      </w:r>
      <w:r>
        <w:t xml:space="preserve"> BSRS, </w:t>
      </w:r>
      <w:r w:rsidRPr="00E8390D">
        <w:rPr>
          <w:spacing w:val="-2"/>
        </w:rPr>
        <w:t xml:space="preserve">radiation therapy; Emily Qualls of Collierville, Tenn., BSRS, magnetic resonance imaging; and Ray Williams of Proctor, AAS, </w:t>
      </w:r>
      <w:r>
        <w:t>radiologic technology.</w:t>
      </w:r>
    </w:p>
    <w:p w:rsidR="00E8390D" w:rsidRDefault="00E8390D" w:rsidP="00E8390D">
      <w:pPr>
        <w:spacing w:after="120" w:line="276" w:lineRule="auto"/>
      </w:pPr>
      <w:r>
        <w:t xml:space="preserve">The Department of Physical Therapy recognized two students in their respective degree programs: Michael </w:t>
      </w:r>
      <w:proofErr w:type="spellStart"/>
      <w:r>
        <w:t>Creason</w:t>
      </w:r>
      <w:proofErr w:type="spellEnd"/>
      <w:r>
        <w:t xml:space="preserve"> of Pocahontas, DPT, doctor of physical therapy; and Tyler Watkins of Jonesboro, AAS, </w:t>
      </w:r>
      <w:proofErr w:type="gramStart"/>
      <w:r>
        <w:t>physical</w:t>
      </w:r>
      <w:proofErr w:type="gramEnd"/>
      <w:r>
        <w:t xml:space="preserve"> therapist assistant.</w:t>
      </w:r>
    </w:p>
    <w:p w:rsidR="00E8390D" w:rsidRDefault="00E8390D" w:rsidP="00E8390D">
      <w:pPr>
        <w:spacing w:after="120" w:line="276" w:lineRule="auto"/>
      </w:pPr>
      <w:r>
        <w:t xml:space="preserve">The award </w:t>
      </w:r>
      <w:proofErr w:type="gramStart"/>
      <w:r>
        <w:t>winners in the Department of Social Work was</w:t>
      </w:r>
      <w:proofErr w:type="gramEnd"/>
      <w:r>
        <w:t xml:space="preserve"> Kim Bliss of Jonesboro, BSW, social work; and Benjamin Moore of Walnut Ridge, MSW, social work.</w:t>
      </w:r>
    </w:p>
    <w:p w:rsidR="00E8390D" w:rsidRDefault="00E8390D" w:rsidP="00E8390D">
      <w:pPr>
        <w:spacing w:after="120" w:line="276" w:lineRule="auto"/>
      </w:pPr>
      <w:r w:rsidRPr="00577825">
        <w:rPr>
          <w:spacing w:val="-2"/>
        </w:rPr>
        <w:t>Kyle Plunkett of Grady received the Beverly Bartels Undergraduate Nursing Service Award, and Amy Copeland of Jonesboro</w:t>
      </w:r>
      <w:r>
        <w:t xml:space="preserve"> received the Don </w:t>
      </w:r>
      <w:proofErr w:type="spellStart"/>
      <w:r>
        <w:t>Vollman</w:t>
      </w:r>
      <w:proofErr w:type="spellEnd"/>
      <w:r>
        <w:t xml:space="preserve"> Jr. MD Award.</w:t>
      </w:r>
    </w:p>
    <w:p w:rsidR="00B54CB9" w:rsidRDefault="00E8390D" w:rsidP="00A0117B">
      <w:pPr>
        <w:spacing w:after="240" w:line="276" w:lineRule="auto"/>
        <w:jc w:val="center"/>
      </w:pPr>
      <w:r>
        <w:rPr>
          <w:rStyle w:val="Hyperlink"/>
          <w:color w:val="000000"/>
          <w:u w:val="none"/>
        </w:rPr>
        <w:t>###</w:t>
      </w:r>
      <w:bookmarkStart w:id="0" w:name="_GoBack"/>
      <w:bookmarkEnd w:id="0"/>
    </w:p>
    <w:sectPr w:rsidR="00B54CB9" w:rsidSect="00A0117B">
      <w:footerReference w:type="default" r:id="rId9"/>
      <w:pgSz w:w="12240" w:h="15840" w:code="1"/>
      <w:pgMar w:top="396" w:right="576" w:bottom="576" w:left="720" w:header="18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69" w:rsidRDefault="00027E69" w:rsidP="00A0117B">
      <w:r>
        <w:separator/>
      </w:r>
    </w:p>
  </w:endnote>
  <w:endnote w:type="continuationSeparator" w:id="0">
    <w:p w:rsidR="00027E69" w:rsidRDefault="00027E69" w:rsidP="00A0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7B" w:rsidRDefault="00A0117B" w:rsidP="00A0117B">
    <w:r>
      <w:t>Tom Moore</w:t>
    </w:r>
  </w:p>
  <w:p w:rsidR="00A0117B" w:rsidRDefault="00A0117B" w:rsidP="00A0117B">
    <w:r>
      <w:t>Director, University Communications</w:t>
    </w:r>
  </w:p>
  <w:p w:rsidR="00A0117B" w:rsidRDefault="00A0117B" w:rsidP="00A0117B">
    <w:r>
      <w:t>Arkansas State University</w:t>
    </w:r>
  </w:p>
  <w:p w:rsidR="00A0117B" w:rsidRDefault="00A0117B" w:rsidP="00A0117B">
    <w:pPr>
      <w:rPr>
        <w:sz w:val="20"/>
        <w:szCs w:val="20"/>
      </w:rPr>
    </w:pPr>
    <w:hyperlink r:id="rId1" w:history="1">
      <w:r>
        <w:rPr>
          <w:rStyle w:val="Hyperlink"/>
          <w:sz w:val="20"/>
          <w:szCs w:val="20"/>
        </w:rPr>
        <w:t>tmoore@astate.edu</w:t>
      </w:r>
    </w:hyperlink>
  </w:p>
  <w:p w:rsidR="00A0117B" w:rsidRDefault="00A0117B" w:rsidP="00A0117B">
    <w:r>
      <w:t>(870) 972-2985 (direct and voicemail)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69" w:rsidRDefault="00027E69" w:rsidP="00A0117B">
      <w:r>
        <w:separator/>
      </w:r>
    </w:p>
  </w:footnote>
  <w:footnote w:type="continuationSeparator" w:id="0">
    <w:p w:rsidR="00027E69" w:rsidRDefault="00027E69" w:rsidP="00A0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0D"/>
    <w:rsid w:val="00027E69"/>
    <w:rsid w:val="003179F7"/>
    <w:rsid w:val="00577825"/>
    <w:rsid w:val="00677371"/>
    <w:rsid w:val="007264F0"/>
    <w:rsid w:val="00A0117B"/>
    <w:rsid w:val="00B54CB9"/>
    <w:rsid w:val="00E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9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1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7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9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1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7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E4009.1D8DAA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moore@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J. Wilson</dc:creator>
  <cp:lastModifiedBy>Sharon J. Wilson</cp:lastModifiedBy>
  <cp:revision>2</cp:revision>
  <dcterms:created xsi:type="dcterms:W3CDTF">2013-05-08T13:58:00Z</dcterms:created>
  <dcterms:modified xsi:type="dcterms:W3CDTF">2013-05-08T14:11:00Z</dcterms:modified>
</cp:coreProperties>
</file>