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Layout w:type="fixed"/>
        <w:tblCellMar>
          <w:left w:w="0" w:type="dxa"/>
          <w:right w:w="0" w:type="dxa"/>
        </w:tblCellMar>
        <w:tblLook w:val="04A0" w:firstRow="1" w:lastRow="0" w:firstColumn="1" w:lastColumn="0" w:noHBand="0" w:noVBand="1"/>
      </w:tblPr>
      <w:tblGrid>
        <w:gridCol w:w="1170"/>
        <w:gridCol w:w="3337"/>
        <w:gridCol w:w="358"/>
        <w:gridCol w:w="720"/>
        <w:gridCol w:w="360"/>
        <w:gridCol w:w="1346"/>
        <w:gridCol w:w="1618"/>
        <w:gridCol w:w="698"/>
        <w:gridCol w:w="1443"/>
      </w:tblGrid>
      <w:tr w:rsidR="00F046FE" w:rsidRPr="0056395B" w:rsidTr="00FD094F">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FD094F">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3A59A1">
              <w:rPr>
                <w:rFonts w:ascii="Arial" w:eastAsia="Times New Roman" w:hAnsi="Arial" w:cs="Arial"/>
                <w:b/>
                <w:bCs/>
                <w:sz w:val="28"/>
                <w:szCs w:val="28"/>
              </w:rPr>
              <w:t xml:space="preserve"> Science</w:t>
            </w:r>
            <w:bookmarkStart w:id="0" w:name="_GoBack"/>
            <w:bookmarkEnd w:id="0"/>
          </w:p>
        </w:tc>
      </w:tr>
      <w:tr w:rsidR="00F046FE" w:rsidRPr="0056395B" w:rsidTr="00FD094F">
        <w:trPr>
          <w:trHeight w:val="349"/>
          <w:jc w:val="center"/>
        </w:trPr>
        <w:tc>
          <w:tcPr>
            <w:tcW w:w="5000" w:type="pct"/>
            <w:gridSpan w:val="9"/>
            <w:tcMar>
              <w:top w:w="15" w:type="dxa"/>
              <w:left w:w="15" w:type="dxa"/>
              <w:bottom w:w="0" w:type="dxa"/>
              <w:right w:w="15" w:type="dxa"/>
            </w:tcMar>
            <w:vAlign w:val="bottom"/>
            <w:hideMark/>
          </w:tcPr>
          <w:p w:rsidR="00F046FE" w:rsidRPr="0056395B" w:rsidRDefault="00883D16"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Major: Strategic Communication,</w:t>
            </w:r>
            <w:r w:rsidR="00D76A5C">
              <w:rPr>
                <w:rFonts w:ascii="Arial" w:eastAsia="Times New Roman" w:hAnsi="Arial" w:cs="Arial"/>
                <w:b/>
                <w:bCs/>
                <w:sz w:val="28"/>
                <w:szCs w:val="28"/>
              </w:rPr>
              <w:t xml:space="preserve"> Advertising </w:t>
            </w:r>
            <w:r>
              <w:rPr>
                <w:rFonts w:ascii="Arial" w:eastAsia="Times New Roman" w:hAnsi="Arial" w:cs="Arial"/>
                <w:b/>
                <w:bCs/>
                <w:sz w:val="28"/>
                <w:szCs w:val="28"/>
              </w:rPr>
              <w:t>Emphasis</w:t>
            </w:r>
          </w:p>
        </w:tc>
      </w:tr>
      <w:tr w:rsidR="00F046FE" w:rsidRPr="0056395B" w:rsidTr="00FD094F">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A81A65">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A81A65">
              <w:rPr>
                <w:rFonts w:ascii="Arial" w:eastAsia="Times New Roman" w:hAnsi="Arial" w:cs="Arial"/>
                <w:b/>
                <w:bCs/>
                <w:sz w:val="28"/>
                <w:szCs w:val="28"/>
              </w:rPr>
              <w:t>7</w:t>
            </w:r>
            <w:r w:rsidRPr="0056395B">
              <w:rPr>
                <w:rFonts w:ascii="Arial" w:eastAsia="Times New Roman" w:hAnsi="Arial" w:cs="Arial"/>
                <w:b/>
                <w:bCs/>
                <w:sz w:val="28"/>
                <w:szCs w:val="28"/>
              </w:rPr>
              <w:t>-201</w:t>
            </w:r>
            <w:r w:rsidR="00A81A65">
              <w:rPr>
                <w:rFonts w:ascii="Arial" w:eastAsia="Times New Roman" w:hAnsi="Arial" w:cs="Arial"/>
                <w:b/>
                <w:bCs/>
                <w:sz w:val="28"/>
                <w:szCs w:val="28"/>
              </w:rPr>
              <w:t>8</w:t>
            </w:r>
          </w:p>
        </w:tc>
      </w:tr>
      <w:tr w:rsidR="00F046FE" w:rsidRPr="0056395B" w:rsidTr="00FD094F">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FD094F">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FD094F">
        <w:trPr>
          <w:trHeight w:val="263"/>
          <w:jc w:val="center"/>
        </w:trPr>
        <w:tc>
          <w:tcPr>
            <w:tcW w:w="252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63"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FD094F">
        <w:trPr>
          <w:trHeight w:val="263"/>
          <w:jc w:val="center"/>
        </w:trPr>
        <w:tc>
          <w:tcPr>
            <w:tcW w:w="252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UC 1103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FYE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COMS 1203</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Oral Communications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5B1999">
            <w:pPr>
              <w:tabs>
                <w:tab w:val="left" w:pos="225"/>
              </w:tabs>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ab/>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1103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Mass Com. In Modern Society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ENG 1023 </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Composition II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1103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1</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ART, MUS, or THEA</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Social Science Gen Ed Requirement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1023 or MATH 1043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4008F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Algebra</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SHSC 1203</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Phys Science or Alternative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8"/>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 1003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Biology or Alternative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PHSC 1201</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Physical Science Lab</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559A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 1101</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Biology Lab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4008F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4008F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B199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FD094F">
        <w:trPr>
          <w:trHeight w:val="263"/>
          <w:jc w:val="center"/>
        </w:trPr>
        <w:tc>
          <w:tcPr>
            <w:tcW w:w="252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FD094F">
        <w:trPr>
          <w:trHeight w:val="263"/>
          <w:jc w:val="center"/>
        </w:trPr>
        <w:tc>
          <w:tcPr>
            <w:tcW w:w="252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C5603" w:rsidP="00B81756">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 xml:space="preserve">Prerequisite </w:t>
            </w:r>
          </w:p>
        </w:tc>
      </w:tr>
      <w:tr w:rsidR="00FD094F" w:rsidRPr="0056395B" w:rsidTr="006E038F">
        <w:trPr>
          <w:trHeight w:val="31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College Elective/ Specialization </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2003</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Media Writing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CMAC 1001</w:t>
            </w:r>
          </w:p>
        </w:tc>
      </w:tr>
      <w:tr w:rsidR="00FD094F" w:rsidRPr="0056395B" w:rsidTr="006E038F">
        <w:trPr>
          <w:trHeight w:val="322"/>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1001</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Media Grammar and Style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 3023</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Principles of Advertising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HIST 2763, HIST 2774, or POSC 2103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College Elective/ Specialization </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2003, ENG 2013, or PHIL 1103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MINOR </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Level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Level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8"/>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ELEECTIVE</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Any Level </w:t>
            </w:r>
          </w:p>
        </w:tc>
        <w:tc>
          <w:tcPr>
            <w:tcW w:w="162" w:type="pct"/>
            <w:tcBorders>
              <w:top w:val="nil"/>
              <w:left w:val="nil"/>
              <w:bottom w:val="single" w:sz="8" w:space="0" w:color="auto"/>
              <w:right w:val="single" w:sz="8" w:space="0" w:color="auto"/>
            </w:tcBorders>
            <w:noWrap/>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noWrap/>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D094F" w:rsidRPr="0056395B" w:rsidTr="00FD094F">
        <w:trPr>
          <w:trHeight w:val="263"/>
          <w:jc w:val="center"/>
        </w:trPr>
        <w:tc>
          <w:tcPr>
            <w:tcW w:w="252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Default="00FD094F" w:rsidP="00FD094F">
            <w:pPr>
              <w:spacing w:before="100" w:beforeAutospacing="1" w:after="0" w:line="240" w:lineRule="auto"/>
              <w:jc w:val="center"/>
              <w:rPr>
                <w:rFonts w:ascii="Arial" w:eastAsia="Times New Roman" w:hAnsi="Arial" w:cs="Arial"/>
                <w:b/>
                <w:bCs/>
                <w:sz w:val="16"/>
                <w:szCs w:val="16"/>
              </w:rPr>
            </w:pPr>
          </w:p>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lastRenderedPageBreak/>
              <w:t> </w:t>
            </w:r>
          </w:p>
        </w:tc>
        <w:tc>
          <w:tcPr>
            <w:tcW w:w="231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D094F" w:rsidRDefault="00FD094F" w:rsidP="00FD094F">
            <w:pPr>
              <w:spacing w:before="100" w:beforeAutospacing="1" w:after="0" w:line="240" w:lineRule="auto"/>
              <w:jc w:val="center"/>
              <w:rPr>
                <w:rFonts w:ascii="Arial" w:eastAsia="Times New Roman" w:hAnsi="Arial" w:cs="Arial"/>
                <w:b/>
                <w:bCs/>
                <w:sz w:val="16"/>
                <w:szCs w:val="16"/>
              </w:rPr>
            </w:pPr>
          </w:p>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r>
      <w:tr w:rsidR="00FD094F" w:rsidRPr="0056395B" w:rsidTr="00FD094F">
        <w:trPr>
          <w:trHeight w:val="263"/>
          <w:jc w:val="center"/>
        </w:trPr>
        <w:tc>
          <w:tcPr>
            <w:tcW w:w="252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Fall Semester</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Prerequisite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Prerequisite</w:t>
            </w: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 3003 or PR 4113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Principles of PR or Integrated Marketing Communication</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AD 3023</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PRAD 3553 or PRAD 4213</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Visual Communication</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CMAC 2053</w:t>
            </w: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PRAD 3143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Writing</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2003, AD 3023</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 4003 or COMS 3363</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Acct Planning &amp; </w:t>
            </w:r>
            <w:proofErr w:type="spellStart"/>
            <w:r>
              <w:rPr>
                <w:rFonts w:ascii="Arial" w:eastAsia="Times New Roman" w:hAnsi="Arial" w:cs="Arial"/>
                <w:sz w:val="20"/>
                <w:szCs w:val="20"/>
              </w:rPr>
              <w:t>Mgt</w:t>
            </w:r>
            <w:proofErr w:type="spellEnd"/>
            <w:r>
              <w:rPr>
                <w:rFonts w:ascii="Arial" w:eastAsia="Times New Roman" w:hAnsi="Arial" w:cs="Arial"/>
                <w:sz w:val="20"/>
                <w:szCs w:val="20"/>
              </w:rPr>
              <w:t xml:space="preserve"> or Communication Research</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r>
      <w:tr w:rsidR="00FD094F" w:rsidRPr="0056395B" w:rsidTr="006E038F">
        <w:trPr>
          <w:trHeight w:val="250"/>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CMAC 4073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 Law &amp; Ethics</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 Specialization</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Any Level</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MINOR </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ELECTIVE </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9C0A97" w:rsidRDefault="00FD094F" w:rsidP="005B1999">
            <w:pPr>
              <w:spacing w:before="100" w:beforeAutospacing="1" w:after="0" w:line="240" w:lineRule="auto"/>
              <w:jc w:val="right"/>
              <w:rPr>
                <w:rFonts w:ascii="Times New Roman" w:eastAsia="Times New Roman" w:hAnsi="Times New Roman" w:cs="Times New Roman"/>
                <w:sz w:val="20"/>
                <w:szCs w:val="20"/>
              </w:rPr>
            </w:pPr>
            <w:r w:rsidRPr="009C0A97">
              <w:rPr>
                <w:rFonts w:ascii="Arial" w:eastAsia="Times New Roman" w:hAnsi="Arial" w:cs="Arial"/>
                <w:sz w:val="20"/>
                <w:szCs w:val="20"/>
              </w:rPr>
              <w:t> </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9C0A97" w:rsidRDefault="00FD094F" w:rsidP="00FD094F">
            <w:pPr>
              <w:spacing w:before="100" w:beforeAutospacing="1" w:after="0" w:line="240" w:lineRule="auto"/>
              <w:rPr>
                <w:rFonts w:ascii="Times New Roman" w:eastAsia="Times New Roman" w:hAnsi="Times New Roman" w:cs="Times New Roman"/>
                <w:sz w:val="20"/>
                <w:szCs w:val="20"/>
              </w:rPr>
            </w:pPr>
            <w:r w:rsidRPr="009C0A97">
              <w:rPr>
                <w:rFonts w:ascii="Arial" w:eastAsia="Times New Roman" w:hAnsi="Arial" w:cs="Arial"/>
                <w:sz w:val="20"/>
                <w:szCs w:val="20"/>
              </w:rPr>
              <w:t> </w:t>
            </w:r>
          </w:p>
        </w:tc>
      </w:tr>
      <w:tr w:rsidR="00FD094F" w:rsidRPr="0056395B" w:rsidTr="00FD094F">
        <w:trPr>
          <w:trHeight w:val="263"/>
          <w:jc w:val="center"/>
        </w:trPr>
        <w:tc>
          <w:tcPr>
            <w:tcW w:w="252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FD094F" w:rsidRPr="0056395B" w:rsidTr="00FD094F">
        <w:trPr>
          <w:trHeight w:val="263"/>
          <w:jc w:val="center"/>
        </w:trPr>
        <w:tc>
          <w:tcPr>
            <w:tcW w:w="252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31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Prerequisite</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16"/>
                <w:szCs w:val="16"/>
              </w:rPr>
              <w:t>Prerequisite</w:t>
            </w:r>
          </w:p>
        </w:tc>
      </w:tr>
      <w:tr w:rsidR="00FD094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 3033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Ad Elements &amp; Execution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CMAC 2003, AD 3023</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PRAD 4753 OR PRAD 4763 </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Communication Case Studies or Strategic Communication</w:t>
            </w:r>
            <w:r w:rsidRPr="00622B89">
              <w:rPr>
                <w:rFonts w:ascii="Arial" w:eastAsia="Times New Roman" w:hAnsi="Arial" w:cs="Arial"/>
                <w:sz w:val="20"/>
                <w:szCs w:val="20"/>
              </w:rPr>
              <w:t xml:space="preserve"> Campaigns</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AD 3033, AD 4003 or COMS 3363, PRAD 3143</w:t>
            </w:r>
          </w:p>
        </w:tc>
      </w:tr>
      <w:tr w:rsidR="00FD094F" w:rsidRPr="0056395B" w:rsidTr="006E038F">
        <w:trPr>
          <w:trHeight w:val="277"/>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 3333</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Media &amp; Ad Sales</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r>
      <w:tr w:rsidR="00FD094F" w:rsidRPr="0056395B" w:rsidTr="006E038F">
        <w:trPr>
          <w:trHeight w:val="232"/>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r>
      <w:tr w:rsidR="00FD094F" w:rsidRPr="0056395B" w:rsidTr="006E038F">
        <w:trPr>
          <w:trHeight w:val="250"/>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Upper Level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FD094F" w:rsidRPr="0056395B" w:rsidRDefault="00FD094F" w:rsidP="00FD094F">
            <w:pPr>
              <w:spacing w:before="100" w:beforeAutospacing="1" w:after="0" w:line="240" w:lineRule="auto"/>
              <w:rPr>
                <w:rFonts w:ascii="Arial" w:eastAsia="Times New Roman" w:hAnsi="Arial" w:cs="Arial"/>
                <w:sz w:val="20"/>
                <w:szCs w:val="20"/>
              </w:rPr>
            </w:pPr>
          </w:p>
        </w:tc>
      </w:tr>
      <w:tr w:rsidR="006E038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Upper Level</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jc w:val="center"/>
              <w:rPr>
                <w:rFonts w:ascii="Arial" w:eastAsia="Times New Roman" w:hAnsi="Arial" w:cs="Arial"/>
                <w:sz w:val="20"/>
                <w:szCs w:val="20"/>
              </w:rPr>
            </w:pP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Arial" w:eastAsia="Times New Roman" w:hAnsi="Arial" w:cs="Arial"/>
                <w:sz w:val="20"/>
                <w:szCs w:val="20"/>
              </w:rPr>
            </w:pP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ELECTIVE</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Any Level</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Arial" w:eastAsia="Times New Roman" w:hAnsi="Arial" w:cs="Arial"/>
                <w:sz w:val="20"/>
                <w:szCs w:val="20"/>
              </w:rPr>
            </w:pPr>
          </w:p>
        </w:tc>
      </w:tr>
      <w:tr w:rsidR="006E038F" w:rsidRPr="0056395B" w:rsidTr="006E038F">
        <w:trPr>
          <w:trHeight w:val="263"/>
          <w:jc w:val="center"/>
        </w:trPr>
        <w:tc>
          <w:tcPr>
            <w:tcW w:w="52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10"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2"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26"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09"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32"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6"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6E038F" w:rsidRPr="0056395B" w:rsidTr="006E038F">
        <w:trPr>
          <w:trHeight w:val="263"/>
          <w:jc w:val="center"/>
        </w:trPr>
        <w:tc>
          <w:tcPr>
            <w:tcW w:w="529" w:type="pct"/>
            <w:tcBorders>
              <w:top w:val="nil"/>
              <w:left w:val="single" w:sz="8" w:space="0" w:color="auto"/>
              <w:bottom w:val="nil"/>
              <w:right w:val="nil"/>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10" w:type="pct"/>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2" w:type="pct"/>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326" w:type="pct"/>
            <w:tcMar>
              <w:top w:w="15" w:type="dxa"/>
              <w:left w:w="15" w:type="dxa"/>
              <w:bottom w:w="0" w:type="dxa"/>
              <w:right w:w="15" w:type="dxa"/>
            </w:tcMar>
            <w:hideMark/>
          </w:tcPr>
          <w:p w:rsidR="006E038F" w:rsidRPr="0056395B" w:rsidRDefault="006E038F" w:rsidP="006E038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63" w:type="pct"/>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09" w:type="pct"/>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32" w:type="pct"/>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6" w:type="pct"/>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53" w:type="pct"/>
            <w:tcBorders>
              <w:top w:val="nil"/>
              <w:left w:val="nil"/>
              <w:bottom w:val="nil"/>
              <w:right w:val="single" w:sz="8" w:space="0" w:color="auto"/>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6E038F" w:rsidRPr="00B81756" w:rsidTr="006E038F">
        <w:trPr>
          <w:trHeight w:val="315"/>
          <w:jc w:val="center"/>
        </w:trPr>
        <w:tc>
          <w:tcPr>
            <w:tcW w:w="2039" w:type="pct"/>
            <w:gridSpan w:val="2"/>
            <w:tcBorders>
              <w:top w:val="nil"/>
              <w:left w:val="single" w:sz="8" w:space="0" w:color="auto"/>
              <w:bottom w:val="nil"/>
              <w:right w:val="nil"/>
            </w:tcBorders>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162" w:type="pct"/>
            <w:tcMar>
              <w:top w:w="15" w:type="dxa"/>
              <w:left w:w="15" w:type="dxa"/>
              <w:bottom w:w="0" w:type="dxa"/>
              <w:right w:w="15" w:type="dxa"/>
            </w:tcMar>
            <w:hideMark/>
          </w:tcPr>
          <w:p w:rsidR="006E038F" w:rsidRPr="0056395B" w:rsidRDefault="006E038F" w:rsidP="006E038F">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57</w:t>
            </w:r>
          </w:p>
        </w:tc>
        <w:tc>
          <w:tcPr>
            <w:tcW w:w="326" w:type="pct"/>
            <w:tcMar>
              <w:top w:w="15" w:type="dxa"/>
              <w:left w:w="15" w:type="dxa"/>
              <w:bottom w:w="0" w:type="dxa"/>
              <w:right w:w="15" w:type="dxa"/>
            </w:tcMar>
            <w:hideMark/>
          </w:tcPr>
          <w:p w:rsidR="006E038F" w:rsidRPr="0056395B" w:rsidRDefault="006E038F" w:rsidP="006E038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63" w:type="pct"/>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341" w:type="pct"/>
            <w:gridSpan w:val="2"/>
            <w:tcMar>
              <w:top w:w="15" w:type="dxa"/>
              <w:left w:w="15" w:type="dxa"/>
              <w:bottom w:w="0" w:type="dxa"/>
              <w:right w:w="15" w:type="dxa"/>
            </w:tcMar>
            <w:hideMark/>
          </w:tcPr>
          <w:p w:rsidR="006E038F" w:rsidRPr="0056395B" w:rsidRDefault="006E038F" w:rsidP="006E038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316" w:type="pct"/>
            <w:tcMar>
              <w:top w:w="15" w:type="dxa"/>
              <w:left w:w="15" w:type="dxa"/>
              <w:bottom w:w="0" w:type="dxa"/>
              <w:right w:w="15" w:type="dxa"/>
            </w:tcMar>
            <w:hideMark/>
          </w:tcPr>
          <w:p w:rsidR="006E038F" w:rsidRPr="0056395B" w:rsidRDefault="006E038F" w:rsidP="006E038F">
            <w:pPr>
              <w:spacing w:before="100" w:beforeAutospacing="1" w:after="0" w:line="240" w:lineRule="auto"/>
              <w:jc w:val="right"/>
              <w:rPr>
                <w:rFonts w:ascii="Arial" w:eastAsia="Times New Roman" w:hAnsi="Arial" w:cs="Arial"/>
                <w:b/>
                <w:sz w:val="24"/>
                <w:szCs w:val="24"/>
              </w:rPr>
            </w:pPr>
            <w:r>
              <w:rPr>
                <w:rFonts w:ascii="Arial" w:eastAsia="Times New Roman" w:hAnsi="Arial" w:cs="Arial"/>
                <w:b/>
                <w:sz w:val="24"/>
                <w:szCs w:val="24"/>
              </w:rPr>
              <w:t>123</w:t>
            </w:r>
          </w:p>
        </w:tc>
        <w:tc>
          <w:tcPr>
            <w:tcW w:w="653" w:type="pct"/>
            <w:tcBorders>
              <w:top w:val="nil"/>
              <w:left w:val="nil"/>
              <w:bottom w:val="nil"/>
              <w:right w:val="single" w:sz="8" w:space="0" w:color="auto"/>
            </w:tcBorders>
            <w:tcMar>
              <w:top w:w="15" w:type="dxa"/>
              <w:left w:w="15" w:type="dxa"/>
              <w:bottom w:w="0" w:type="dxa"/>
              <w:right w:w="15" w:type="dxa"/>
            </w:tcMar>
            <w:hideMark/>
          </w:tcPr>
          <w:p w:rsidR="006E038F" w:rsidRPr="00B81756" w:rsidRDefault="006E038F" w:rsidP="006E038F">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6E038F" w:rsidRPr="00B81756" w:rsidTr="006E038F">
        <w:trPr>
          <w:trHeight w:val="263"/>
          <w:jc w:val="center"/>
        </w:trPr>
        <w:tc>
          <w:tcPr>
            <w:tcW w:w="529" w:type="pct"/>
            <w:tcBorders>
              <w:top w:val="nil"/>
              <w:left w:val="single" w:sz="8" w:space="0" w:color="auto"/>
              <w:bottom w:val="single" w:sz="8" w:space="0" w:color="auto"/>
              <w:right w:val="nil"/>
            </w:tcBorders>
            <w:tcMar>
              <w:top w:w="15" w:type="dxa"/>
              <w:left w:w="15" w:type="dxa"/>
              <w:bottom w:w="0" w:type="dxa"/>
              <w:right w:w="15" w:type="dxa"/>
            </w:tcMar>
            <w:hideMark/>
          </w:tcPr>
          <w:p w:rsidR="006E038F" w:rsidRPr="00B81756" w:rsidRDefault="006E038F" w:rsidP="006E038F">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510" w:type="pct"/>
            <w:tcBorders>
              <w:top w:val="nil"/>
              <w:left w:val="nil"/>
              <w:bottom w:val="single" w:sz="8" w:space="0" w:color="auto"/>
              <w:right w:val="nil"/>
            </w:tcBorders>
            <w:tcMar>
              <w:top w:w="15" w:type="dxa"/>
              <w:left w:w="15" w:type="dxa"/>
              <w:bottom w:w="0" w:type="dxa"/>
              <w:right w:w="15" w:type="dxa"/>
            </w:tcMar>
            <w:hideMark/>
          </w:tcPr>
          <w:p w:rsidR="006E038F" w:rsidRPr="00B81756" w:rsidRDefault="006E038F" w:rsidP="006E038F">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62" w:type="pct"/>
            <w:tcBorders>
              <w:top w:val="nil"/>
              <w:left w:val="nil"/>
              <w:bottom w:val="single" w:sz="8" w:space="0" w:color="auto"/>
              <w:right w:val="nil"/>
            </w:tcBorders>
            <w:tcMar>
              <w:top w:w="15" w:type="dxa"/>
              <w:left w:w="15" w:type="dxa"/>
              <w:bottom w:w="0" w:type="dxa"/>
              <w:right w:w="15" w:type="dxa"/>
            </w:tcMar>
            <w:hideMark/>
          </w:tcPr>
          <w:p w:rsidR="006E038F" w:rsidRPr="00B81756" w:rsidRDefault="006E038F" w:rsidP="006E038F">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26" w:type="pct"/>
            <w:tcBorders>
              <w:top w:val="nil"/>
              <w:left w:val="nil"/>
              <w:bottom w:val="single" w:sz="8" w:space="0" w:color="auto"/>
              <w:right w:val="nil"/>
            </w:tcBorders>
            <w:tcMar>
              <w:top w:w="15" w:type="dxa"/>
              <w:left w:w="15" w:type="dxa"/>
              <w:bottom w:w="0" w:type="dxa"/>
              <w:right w:w="15" w:type="dxa"/>
            </w:tcMar>
            <w:hideMark/>
          </w:tcPr>
          <w:p w:rsidR="006E038F" w:rsidRPr="00B81756" w:rsidRDefault="006E038F" w:rsidP="006E038F">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63" w:type="pct"/>
            <w:tcBorders>
              <w:top w:val="nil"/>
              <w:left w:val="nil"/>
              <w:bottom w:val="single" w:sz="8" w:space="0" w:color="auto"/>
              <w:right w:val="nil"/>
            </w:tcBorders>
            <w:tcMar>
              <w:top w:w="15" w:type="dxa"/>
              <w:left w:w="15" w:type="dxa"/>
              <w:bottom w:w="0" w:type="dxa"/>
              <w:right w:w="15" w:type="dxa"/>
            </w:tcMar>
            <w:hideMark/>
          </w:tcPr>
          <w:p w:rsidR="006E038F" w:rsidRPr="00B81756" w:rsidRDefault="006E038F" w:rsidP="006E038F">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609" w:type="pct"/>
            <w:tcBorders>
              <w:top w:val="nil"/>
              <w:left w:val="nil"/>
              <w:bottom w:val="single" w:sz="8" w:space="0" w:color="auto"/>
              <w:right w:val="nil"/>
            </w:tcBorders>
            <w:tcMar>
              <w:top w:w="15" w:type="dxa"/>
              <w:left w:w="15" w:type="dxa"/>
              <w:bottom w:w="0" w:type="dxa"/>
              <w:right w:w="15" w:type="dxa"/>
            </w:tcMar>
            <w:hideMark/>
          </w:tcPr>
          <w:p w:rsidR="006E038F" w:rsidRPr="00B81756" w:rsidRDefault="006E038F" w:rsidP="006E038F">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732" w:type="pct"/>
            <w:tcBorders>
              <w:top w:val="nil"/>
              <w:left w:val="nil"/>
              <w:bottom w:val="single" w:sz="8" w:space="0" w:color="auto"/>
              <w:right w:val="nil"/>
            </w:tcBorders>
            <w:tcMar>
              <w:top w:w="15" w:type="dxa"/>
              <w:left w:w="15" w:type="dxa"/>
              <w:bottom w:w="0" w:type="dxa"/>
              <w:right w:w="15" w:type="dxa"/>
            </w:tcMar>
            <w:hideMark/>
          </w:tcPr>
          <w:p w:rsidR="006E038F" w:rsidRPr="00B81756" w:rsidRDefault="006E038F" w:rsidP="006E038F">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16" w:type="pct"/>
            <w:tcBorders>
              <w:top w:val="nil"/>
              <w:left w:val="nil"/>
              <w:bottom w:val="single" w:sz="8" w:space="0" w:color="auto"/>
              <w:right w:val="nil"/>
            </w:tcBorders>
            <w:tcMar>
              <w:top w:w="15" w:type="dxa"/>
              <w:left w:w="15" w:type="dxa"/>
              <w:bottom w:w="0" w:type="dxa"/>
              <w:right w:w="15" w:type="dxa"/>
            </w:tcMar>
            <w:hideMark/>
          </w:tcPr>
          <w:p w:rsidR="006E038F" w:rsidRPr="00B81756" w:rsidRDefault="006E038F" w:rsidP="006E038F">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653" w:type="pct"/>
            <w:tcBorders>
              <w:top w:val="nil"/>
              <w:left w:val="nil"/>
              <w:bottom w:val="single" w:sz="8" w:space="0" w:color="auto"/>
              <w:right w:val="single" w:sz="8" w:space="0" w:color="auto"/>
            </w:tcBorders>
            <w:tcMar>
              <w:top w:w="15" w:type="dxa"/>
              <w:left w:w="15" w:type="dxa"/>
              <w:bottom w:w="0" w:type="dxa"/>
              <w:right w:w="15" w:type="dxa"/>
            </w:tcMar>
            <w:hideMark/>
          </w:tcPr>
          <w:p w:rsidR="006E038F" w:rsidRPr="00B81756" w:rsidRDefault="006E038F" w:rsidP="006E038F">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82426588-58C7-4A8C-9BD9-FCDEDE2FC6E1}"/>
  </w:font>
  <w:font w:name="Times New Roman">
    <w:panose1 w:val="02020603050405020304"/>
    <w:charset w:val="00"/>
    <w:family w:val="roman"/>
    <w:pitch w:val="variable"/>
    <w:sig w:usb0="E0002EFF" w:usb1="C000785B" w:usb2="00000009" w:usb3="00000000" w:csb0="000001FF" w:csb1="00000000"/>
    <w:embedRegular r:id="rId2" w:fontKey="{23172EE9-C7EC-4F38-92A6-D0A31D313C6A}"/>
    <w:embedBold r:id="rId3" w:fontKey="{A83FBC1D-0752-4BCD-8015-3F3E9B99A8A7}"/>
    <w:embedBoldItalic r:id="rId4" w:fontKey="{B3EE020D-C7DA-499B-87BF-CA75ED8BEE4B}"/>
  </w:font>
  <w:font w:name="Arial">
    <w:panose1 w:val="020B0604020202020204"/>
    <w:charset w:val="00"/>
    <w:family w:val="swiss"/>
    <w:pitch w:val="variable"/>
    <w:sig w:usb0="E0002EFF" w:usb1="C0007843" w:usb2="00000009" w:usb3="00000000" w:csb0="000001FF" w:csb1="00000000"/>
    <w:embedRegular r:id="rId5" w:fontKey="{B07834CB-BA7B-47FE-8CFD-3427195E7ACF}"/>
    <w:embedBold r:id="rId6" w:fontKey="{10F39DD9-1D24-4CA2-BEBF-7931B56051F1}"/>
    <w:embedBoldItalic r:id="rId7" w:fontKey="{CB6C1E27-5ED9-4DDE-891A-6EC43F507D1A}"/>
  </w:font>
  <w:font w:name="Cambria">
    <w:panose1 w:val="02040503050406030204"/>
    <w:charset w:val="00"/>
    <w:family w:val="roman"/>
    <w:pitch w:val="variable"/>
    <w:sig w:usb0="E00002FF" w:usb1="400004FF" w:usb2="00000000" w:usb3="00000000" w:csb0="0000019F" w:csb1="00000000"/>
    <w:embedRegular r:id="rId8" w:fontKey="{FDF0B1EC-C8B4-4F3F-9B98-B73101C5B7B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10451F"/>
    <w:rsid w:val="00175F25"/>
    <w:rsid w:val="003631FE"/>
    <w:rsid w:val="003A59A1"/>
    <w:rsid w:val="004008F6"/>
    <w:rsid w:val="005227E1"/>
    <w:rsid w:val="0056395B"/>
    <w:rsid w:val="005B1999"/>
    <w:rsid w:val="006E038F"/>
    <w:rsid w:val="00727E6B"/>
    <w:rsid w:val="00794A84"/>
    <w:rsid w:val="00883D16"/>
    <w:rsid w:val="00906636"/>
    <w:rsid w:val="009C0A97"/>
    <w:rsid w:val="00A81A65"/>
    <w:rsid w:val="00B81756"/>
    <w:rsid w:val="00D559AE"/>
    <w:rsid w:val="00D76A5C"/>
    <w:rsid w:val="00DC5603"/>
    <w:rsid w:val="00EE2D69"/>
    <w:rsid w:val="00F046FE"/>
    <w:rsid w:val="00F2005C"/>
    <w:rsid w:val="00F43178"/>
    <w:rsid w:val="00F774A4"/>
    <w:rsid w:val="00FD0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1AD637-7468-4A22-B716-C75DCF2AC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Allyson Myers</cp:lastModifiedBy>
  <cp:revision>7</cp:revision>
  <dcterms:created xsi:type="dcterms:W3CDTF">2015-09-18T20:33:00Z</dcterms:created>
  <dcterms:modified xsi:type="dcterms:W3CDTF">2017-07-19T14:16:00Z</dcterms:modified>
</cp:coreProperties>
</file>